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F4F" w:rsidRDefault="00BE3EEF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413D21" w:rsidRPr="00413D21">
        <w:rPr>
          <w:rFonts w:ascii="Times New Roman" w:hAnsi="Times New Roman" w:cs="Times New Roman"/>
          <w:sz w:val="28"/>
          <w:szCs w:val="28"/>
          <w:u w:val="single"/>
        </w:rPr>
        <w:t xml:space="preserve">«Развитие и содержание дорожно-транспортной системы на территории городского поселения </w:t>
      </w:r>
      <w:proofErr w:type="spellStart"/>
      <w:r w:rsidR="00413D21" w:rsidRPr="00413D21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="00413D21" w:rsidRPr="00413D21">
        <w:rPr>
          <w:rFonts w:ascii="Times New Roman" w:hAnsi="Times New Roman" w:cs="Times New Roman"/>
          <w:sz w:val="28"/>
          <w:szCs w:val="28"/>
          <w:u w:val="single"/>
        </w:rPr>
        <w:t xml:space="preserve"> на 2014-2018 годы»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за 201</w:t>
      </w:r>
      <w:r w:rsidR="007B04E1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proofErr w:type="spellStart"/>
      <w:r w:rsidRPr="00BE3E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E3EE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3D21">
        <w:rPr>
          <w:rFonts w:ascii="Times New Roman" w:hAnsi="Times New Roman" w:cs="Times New Roman"/>
          <w:sz w:val="28"/>
          <w:szCs w:val="28"/>
        </w:rPr>
        <w:t>79</w:t>
      </w:r>
      <w:r w:rsidRPr="00BE3EEF">
        <w:rPr>
          <w:rFonts w:ascii="Times New Roman" w:hAnsi="Times New Roman" w:cs="Times New Roman"/>
          <w:sz w:val="28"/>
          <w:szCs w:val="28"/>
        </w:rPr>
        <w:t xml:space="preserve"> от 30.12.2013 </w:t>
      </w:r>
      <w:r w:rsidR="00413D21" w:rsidRPr="00413D21">
        <w:rPr>
          <w:rFonts w:ascii="Times New Roman" w:hAnsi="Times New Roman" w:cs="Times New Roman"/>
          <w:sz w:val="28"/>
          <w:szCs w:val="28"/>
        </w:rPr>
        <w:t xml:space="preserve">«Развитие и содержание дорожно-транспортной системы на территории городского поселения </w:t>
      </w:r>
      <w:proofErr w:type="spellStart"/>
      <w:r w:rsidR="00413D21" w:rsidRPr="00413D2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413D21" w:rsidRPr="00413D21">
        <w:rPr>
          <w:rFonts w:ascii="Times New Roman" w:hAnsi="Times New Roman" w:cs="Times New Roman"/>
          <w:sz w:val="28"/>
          <w:szCs w:val="28"/>
        </w:rPr>
        <w:t xml:space="preserve"> на 2014-2018 годы»</w:t>
      </w:r>
      <w:r w:rsidRPr="00BE3EEF">
        <w:rPr>
          <w:rFonts w:ascii="Times New Roman" w:hAnsi="Times New Roman" w:cs="Times New Roman"/>
          <w:sz w:val="28"/>
          <w:szCs w:val="28"/>
        </w:rPr>
        <w:t xml:space="preserve"> с изменениями, внесенными постановлениями администрации: </w:t>
      </w:r>
      <w:r w:rsidR="00413D21" w:rsidRPr="00413D21">
        <w:rPr>
          <w:rFonts w:ascii="Times New Roman" w:hAnsi="Times New Roman" w:cs="Times New Roman"/>
          <w:sz w:val="28"/>
          <w:szCs w:val="28"/>
        </w:rPr>
        <w:t>от 28.10.2014г. №127; от 28.11.2014 г. № 145</w:t>
      </w:r>
      <w:r>
        <w:rPr>
          <w:rFonts w:ascii="Times New Roman" w:hAnsi="Times New Roman" w:cs="Times New Roman"/>
          <w:sz w:val="28"/>
          <w:szCs w:val="28"/>
        </w:rPr>
        <w:t xml:space="preserve">, от </w:t>
      </w:r>
      <w:r w:rsidR="00413D21">
        <w:rPr>
          <w:rFonts w:ascii="Times New Roman" w:hAnsi="Times New Roman" w:cs="Times New Roman"/>
          <w:sz w:val="28"/>
          <w:szCs w:val="28"/>
        </w:rPr>
        <w:t>19.02</w:t>
      </w:r>
      <w:r>
        <w:rPr>
          <w:rFonts w:ascii="Times New Roman" w:hAnsi="Times New Roman" w:cs="Times New Roman"/>
          <w:sz w:val="28"/>
          <w:szCs w:val="28"/>
        </w:rPr>
        <w:t>.2015 №</w:t>
      </w:r>
      <w:r w:rsidR="00413D21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3D21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413D21" w:rsidRPr="00413D21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</w:t>
      </w:r>
      <w:proofErr w:type="spellStart"/>
      <w:r w:rsidR="00413D21" w:rsidRPr="00413D21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средств из бюджета поселения на реализацию программы выделено по состоянию на 31.12.2015 г. – </w:t>
      </w:r>
      <w:r w:rsidR="00413D21">
        <w:rPr>
          <w:rFonts w:ascii="Times New Roman" w:hAnsi="Times New Roman" w:cs="Times New Roman"/>
          <w:sz w:val="28"/>
          <w:szCs w:val="28"/>
        </w:rPr>
        <w:t>12 484,0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 освоено в 2015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3D21">
        <w:rPr>
          <w:rFonts w:ascii="Times New Roman" w:hAnsi="Times New Roman" w:cs="Times New Roman"/>
          <w:sz w:val="28"/>
          <w:szCs w:val="28"/>
        </w:rPr>
        <w:t>12 484,0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tbl>
      <w:tblPr>
        <w:tblW w:w="503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2"/>
        <w:gridCol w:w="6184"/>
      </w:tblGrid>
      <w:tr w:rsidR="00413D21" w:rsidRPr="000064E3" w:rsidTr="00E767AF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D21" w:rsidRPr="000064E3" w:rsidRDefault="00413D21" w:rsidP="00E767A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D21" w:rsidRPr="000064E3" w:rsidRDefault="00413D21" w:rsidP="00E767AF">
            <w:pPr>
              <w:pStyle w:val="ConsCell"/>
              <w:keepLines/>
              <w:widowControl/>
              <w:numPr>
                <w:ilvl w:val="0"/>
                <w:numId w:val="1"/>
              </w:numPr>
              <w:ind w:left="0" w:firstLine="23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Поддержание в надлежащем виде автомобильных дорог и </w:t>
            </w:r>
            <w:proofErr w:type="spellStart"/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внутридворовых</w:t>
            </w:r>
            <w:proofErr w:type="spellEnd"/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проездов в пределах поселка, сокращение числа ямочных выбоин в дорожном покрытии в пределах поселка.</w:t>
            </w:r>
          </w:p>
          <w:p w:rsidR="00413D21" w:rsidRPr="000064E3" w:rsidRDefault="00413D21" w:rsidP="00413D21">
            <w:pPr>
              <w:pStyle w:val="a7"/>
              <w:keepLines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-15" w:firstLine="375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</w:rPr>
              <w:t>Стабилизация объема перевезенных пассажиров автобусами общего пользования на муниципальных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064E3">
              <w:rPr>
                <w:rFonts w:ascii="Times New Roman" w:hAnsi="Times New Roman"/>
                <w:sz w:val="26"/>
                <w:szCs w:val="26"/>
              </w:rPr>
              <w:t>социально-значимых маршрутах</w:t>
            </w:r>
          </w:p>
        </w:tc>
      </w:tr>
    </w:tbl>
    <w:p w:rsidR="00413D21" w:rsidRDefault="00413D21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3786" w:rsidRPr="00F53786" w:rsidRDefault="00F53786" w:rsidP="00F53786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Сокращение расходов на транспортное обеспечение населения – организация пассажирских перевозок – в рамках производимой оптимизации расходов бюджета сокращено количеств маршрутов и рейсов на маршруте.</w:t>
      </w:r>
    </w:p>
    <w:p w:rsidR="00F53786" w:rsidRPr="00F53786" w:rsidRDefault="00F53786" w:rsidP="00F53786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3786">
        <w:rPr>
          <w:rFonts w:ascii="Times New Roman" w:eastAsia="Times New Roman" w:hAnsi="Times New Roman" w:cs="Times New Roman"/>
          <w:sz w:val="28"/>
          <w:szCs w:val="20"/>
          <w:lang w:eastAsia="ru-RU"/>
        </w:rPr>
        <w:fldChar w:fldCharType="begin"/>
      </w:r>
      <w:r w:rsidRPr="00F53786">
        <w:rPr>
          <w:rFonts w:ascii="Times New Roman" w:eastAsia="Times New Roman" w:hAnsi="Times New Roman" w:cs="Times New Roman"/>
          <w:sz w:val="28"/>
          <w:szCs w:val="20"/>
          <w:lang w:eastAsia="ru-RU"/>
        </w:rPr>
        <w:instrText xml:space="preserve"> LINK Excel.Sheet.12 "D:\\Вероника\\Documents\\ИСПОЛНЕНИЕ БЮДЖЕТА 2015 ГОД\\компенсация пассажирских перевозок 2014-2015 гг.xlsx" Лист1!R5C2:R9C6 \a \f 4 \h  \* MERGEFORMAT </w:instrText>
      </w:r>
      <w:r w:rsidRPr="00F53786">
        <w:rPr>
          <w:rFonts w:ascii="Times New Roman" w:eastAsia="Times New Roman" w:hAnsi="Times New Roman" w:cs="Times New Roman"/>
          <w:sz w:val="28"/>
          <w:szCs w:val="20"/>
          <w:lang w:eastAsia="ru-RU"/>
        </w:rPr>
        <w:fldChar w:fldCharType="separat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19"/>
        <w:gridCol w:w="1766"/>
        <w:gridCol w:w="1979"/>
        <w:gridCol w:w="1789"/>
        <w:gridCol w:w="2192"/>
      </w:tblGrid>
      <w:tr w:rsidR="00F53786" w:rsidRPr="00F53786" w:rsidTr="00E767AF">
        <w:trPr>
          <w:trHeight w:val="870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86" w:rsidRPr="00F53786" w:rsidRDefault="00F53786" w:rsidP="00F53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5378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Период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86" w:rsidRPr="00F53786" w:rsidRDefault="00F53786" w:rsidP="00F53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5378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количество пассажиров, чел.</w:t>
            </w: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86" w:rsidRPr="00F53786" w:rsidRDefault="00F53786" w:rsidP="00F53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5378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расходы перевозчика, </w:t>
            </w:r>
            <w:proofErr w:type="spellStart"/>
            <w:r w:rsidRPr="00F5378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тыс.руб</w:t>
            </w:r>
            <w:proofErr w:type="spellEnd"/>
            <w:r w:rsidRPr="00F5378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86" w:rsidRPr="00F53786" w:rsidRDefault="00F53786" w:rsidP="00F53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5378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доходы перевозчика, </w:t>
            </w:r>
            <w:proofErr w:type="spellStart"/>
            <w:r w:rsidRPr="00F5378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тыс.руб</w:t>
            </w:r>
            <w:proofErr w:type="spellEnd"/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86" w:rsidRPr="00F53786" w:rsidRDefault="00F53786" w:rsidP="00F53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5378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размер компенсации выпадающих доходов, </w:t>
            </w:r>
            <w:proofErr w:type="spellStart"/>
            <w:r w:rsidRPr="00F5378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тыс.руб</w:t>
            </w:r>
            <w:proofErr w:type="spellEnd"/>
            <w:r w:rsidRPr="00F5378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</w:t>
            </w:r>
          </w:p>
        </w:tc>
      </w:tr>
      <w:tr w:rsidR="00F53786" w:rsidRPr="00F53786" w:rsidTr="00E767AF"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86" w:rsidRPr="00F53786" w:rsidRDefault="00F53786" w:rsidP="00F53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86" w:rsidRPr="00F53786" w:rsidRDefault="00F53786" w:rsidP="00F53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17222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86" w:rsidRPr="00F53786" w:rsidRDefault="00F53786" w:rsidP="00F53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4926,50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86" w:rsidRPr="00F53786" w:rsidRDefault="00F53786" w:rsidP="00F53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327,20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86" w:rsidRPr="00F53786" w:rsidRDefault="00F53786" w:rsidP="00F53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4599,30</w:t>
            </w:r>
          </w:p>
        </w:tc>
      </w:tr>
      <w:tr w:rsidR="00F53786" w:rsidRPr="00F53786" w:rsidTr="00E767AF">
        <w:trPr>
          <w:trHeight w:val="375"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86" w:rsidRPr="00F53786" w:rsidRDefault="00F53786" w:rsidP="00F53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86" w:rsidRPr="00F53786" w:rsidRDefault="00F53786" w:rsidP="00F53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14867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86" w:rsidRPr="00F53786" w:rsidRDefault="00F53786" w:rsidP="00F53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4006,20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86" w:rsidRPr="00F53786" w:rsidRDefault="00F53786" w:rsidP="00F53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312,20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86" w:rsidRPr="00F53786" w:rsidRDefault="00F53786" w:rsidP="00F53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3694,00</w:t>
            </w:r>
          </w:p>
        </w:tc>
      </w:tr>
      <w:tr w:rsidR="00F53786" w:rsidRPr="00F53786" w:rsidTr="00E767AF">
        <w:trPr>
          <w:trHeight w:val="375"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86" w:rsidRPr="00F53786" w:rsidRDefault="00F53786" w:rsidP="00F53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86" w:rsidRPr="00F53786" w:rsidRDefault="00F53786" w:rsidP="00F53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32089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86" w:rsidRPr="00F53786" w:rsidRDefault="00F53786" w:rsidP="00F53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8932,70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86" w:rsidRPr="00F53786" w:rsidRDefault="00F53786" w:rsidP="00F53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639,40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86" w:rsidRPr="00F53786" w:rsidRDefault="00F53786" w:rsidP="00F53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8293,30</w:t>
            </w:r>
          </w:p>
        </w:tc>
      </w:tr>
    </w:tbl>
    <w:p w:rsidR="00F53786" w:rsidRPr="00F53786" w:rsidRDefault="00F53786" w:rsidP="00F53786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378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F53786" w:rsidRPr="00F53786" w:rsidRDefault="00F53786" w:rsidP="00F53786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37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Рост расходов по подразделу «Дорожное хозяйство (дорожные фонды)» на 81,6% по сравнении с 2014 г. -  в течении 2015 года оплачена кредиторская задолженность по муниципальному контракту на содержание дорог 2014 года, согласно решений суда.</w:t>
      </w:r>
    </w:p>
    <w:p w:rsidR="000C6626" w:rsidRPr="000C6626" w:rsidRDefault="000C6626" w:rsidP="000C662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58"/>
        <w:gridCol w:w="2437"/>
        <w:gridCol w:w="1592"/>
        <w:gridCol w:w="3015"/>
        <w:gridCol w:w="1635"/>
      </w:tblGrid>
      <w:tr w:rsidR="00134570" w:rsidRPr="00134570" w:rsidTr="00E767AF">
        <w:trPr>
          <w:trHeight w:val="1265"/>
        </w:trPr>
        <w:tc>
          <w:tcPr>
            <w:tcW w:w="56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79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592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 xml:space="preserve">Весовой коэффициент </w:t>
            </w:r>
            <w:proofErr w:type="spellStart"/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нт</w:t>
            </w:r>
            <w:proofErr w:type="spellEnd"/>
            <w:r w:rsidRPr="001345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критерия, (</w:t>
            </w:r>
            <w:proofErr w:type="spellStart"/>
            <w:r w:rsidRPr="001345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</w:t>
            </w:r>
            <w:proofErr w:type="spellEnd"/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4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Градация критерия</w:t>
            </w:r>
          </w:p>
        </w:tc>
        <w:tc>
          <w:tcPr>
            <w:tcW w:w="1690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Балльная оценка, (</w:t>
            </w:r>
            <w:r w:rsidRPr="001345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</w:t>
            </w: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4570" w:rsidRPr="00134570" w:rsidTr="00E767AF">
        <w:trPr>
          <w:trHeight w:val="455"/>
        </w:trPr>
        <w:tc>
          <w:tcPr>
            <w:tcW w:w="56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79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1592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средства освоены от 95% до 100%</w:t>
            </w:r>
          </w:p>
        </w:tc>
        <w:tc>
          <w:tcPr>
            <w:tcW w:w="1690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34570" w:rsidRPr="00134570" w:rsidTr="00E767AF">
        <w:trPr>
          <w:trHeight w:val="1627"/>
        </w:trPr>
        <w:tc>
          <w:tcPr>
            <w:tcW w:w="56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79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1592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Достигнуты целевые показатели</w:t>
            </w:r>
          </w:p>
        </w:tc>
        <w:tc>
          <w:tcPr>
            <w:tcW w:w="1690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34570" w:rsidRPr="00134570" w:rsidTr="00E767AF">
        <w:trPr>
          <w:trHeight w:val="435"/>
        </w:trPr>
        <w:tc>
          <w:tcPr>
            <w:tcW w:w="561" w:type="dxa"/>
            <w:vMerge w:val="restart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79" w:type="dxa"/>
            <w:vMerge w:val="restart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1592" w:type="dxa"/>
            <w:vMerge w:val="restart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1690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70" w:rsidRPr="00134570" w:rsidTr="00E767AF">
        <w:trPr>
          <w:trHeight w:val="150"/>
        </w:trPr>
        <w:tc>
          <w:tcPr>
            <w:tcW w:w="561" w:type="dxa"/>
            <w:vMerge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более 95%</w:t>
            </w:r>
          </w:p>
        </w:tc>
        <w:tc>
          <w:tcPr>
            <w:tcW w:w="1690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34570" w:rsidRPr="00134570" w:rsidTr="00E767AF">
        <w:trPr>
          <w:trHeight w:val="1391"/>
        </w:trPr>
        <w:tc>
          <w:tcPr>
            <w:tcW w:w="56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79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1592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дополнительные средства привлечены, при отсутствии возможности привлечения средств из бюджетов других уровней</w:t>
            </w:r>
          </w:p>
        </w:tc>
        <w:tc>
          <w:tcPr>
            <w:tcW w:w="1690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34570" w:rsidRPr="00134570" w:rsidTr="00E767AF">
        <w:trPr>
          <w:trHeight w:val="825"/>
        </w:trPr>
        <w:tc>
          <w:tcPr>
            <w:tcW w:w="56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79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1592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1690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F53786" w:rsidRDefault="00F53786" w:rsidP="006C40FE">
      <w:pPr>
        <w:rPr>
          <w:rFonts w:ascii="Times New Roman" w:hAnsi="Times New Roman" w:cs="Times New Roman"/>
          <w:sz w:val="28"/>
          <w:szCs w:val="28"/>
        </w:rPr>
      </w:pPr>
    </w:p>
    <w:p w:rsidR="006C40FE" w:rsidRPr="006C40FE" w:rsidRDefault="006C40FE" w:rsidP="006C40FE">
      <w:pPr>
        <w:rPr>
          <w:rFonts w:ascii="Times New Roman" w:hAnsi="Times New Roman" w:cs="Times New Roman"/>
          <w:sz w:val="28"/>
          <w:szCs w:val="28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134570" w:rsidRPr="00413D21">
        <w:rPr>
          <w:rFonts w:ascii="Times New Roman" w:hAnsi="Times New Roman" w:cs="Times New Roman"/>
          <w:sz w:val="28"/>
          <w:szCs w:val="28"/>
        </w:rPr>
        <w:t xml:space="preserve">«Развитие и содержание дорожно-транспортной системы на территории городского поселения </w:t>
      </w:r>
      <w:proofErr w:type="spellStart"/>
      <w:r w:rsidR="00134570" w:rsidRPr="00413D2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134570" w:rsidRPr="00413D21">
        <w:rPr>
          <w:rFonts w:ascii="Times New Roman" w:hAnsi="Times New Roman" w:cs="Times New Roman"/>
          <w:sz w:val="28"/>
          <w:szCs w:val="28"/>
        </w:rPr>
        <w:t xml:space="preserve"> на 2014-2018 годы»</w:t>
      </w:r>
      <w:bookmarkStart w:id="0" w:name="_GoBack"/>
      <w:bookmarkEnd w:id="0"/>
      <w:r w:rsidRPr="006C40FE">
        <w:rPr>
          <w:rFonts w:ascii="Times New Roman" w:hAnsi="Times New Roman" w:cs="Times New Roman"/>
          <w:sz w:val="28"/>
          <w:szCs w:val="28"/>
        </w:rPr>
        <w:t xml:space="preserve"> за 201</w:t>
      </w:r>
      <w:r w:rsidR="00AB1867">
        <w:rPr>
          <w:rFonts w:ascii="Times New Roman" w:hAnsi="Times New Roman" w:cs="Times New Roman"/>
          <w:sz w:val="28"/>
          <w:szCs w:val="28"/>
        </w:rPr>
        <w:t>5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p w:rsidR="006C40FE" w:rsidRPr="006C40FE" w:rsidRDefault="006C40FE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1"/>
        <w:gridCol w:w="2965"/>
        <w:gridCol w:w="4249"/>
      </w:tblGrid>
      <w:tr w:rsidR="006C40FE" w:rsidRPr="006C40FE" w:rsidTr="001D2962">
        <w:tc>
          <w:tcPr>
            <w:tcW w:w="2152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3034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385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1D2962">
        <w:tc>
          <w:tcPr>
            <w:tcW w:w="2152" w:type="dxa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4385" w:type="dxa"/>
          </w:tcPr>
          <w:p w:rsidR="006C40FE" w:rsidRDefault="00AB1867" w:rsidP="00F5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увеличение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AB1867" w:rsidRDefault="001D2962">
      <w:pPr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>
      <w:pPr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 xml:space="preserve">о финансово-экономическим вопросам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1D2962" w:rsidSect="009E0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134570"/>
    <w:rsid w:val="001B2EF0"/>
    <w:rsid w:val="001D2962"/>
    <w:rsid w:val="0029449B"/>
    <w:rsid w:val="002A22BE"/>
    <w:rsid w:val="00413D21"/>
    <w:rsid w:val="00435D59"/>
    <w:rsid w:val="004C7C94"/>
    <w:rsid w:val="005263F7"/>
    <w:rsid w:val="005D1863"/>
    <w:rsid w:val="006C40FE"/>
    <w:rsid w:val="007B04E1"/>
    <w:rsid w:val="009E0F4F"/>
    <w:rsid w:val="00AB1867"/>
    <w:rsid w:val="00BE3EEF"/>
    <w:rsid w:val="00E2019E"/>
    <w:rsid w:val="00E465B7"/>
    <w:rsid w:val="00F5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  <w:style w:type="paragraph" w:customStyle="1" w:styleId="ConsCell">
    <w:name w:val="ConsCell"/>
    <w:uiPriority w:val="99"/>
    <w:rsid w:val="00413D2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413D21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9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3</cp:revision>
  <dcterms:created xsi:type="dcterms:W3CDTF">2016-04-29T07:30:00Z</dcterms:created>
  <dcterms:modified xsi:type="dcterms:W3CDTF">2016-04-29T07:32:00Z</dcterms:modified>
</cp:coreProperties>
</file>